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E4" w:rsidRPr="006A3E9B" w:rsidRDefault="005077E4" w:rsidP="005077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Педагогический совет № </w:t>
      </w:r>
      <w:r w:rsidR="00D7349F" w:rsidRPr="006A3E9B">
        <w:rPr>
          <w:rFonts w:ascii="Times New Roman" w:eastAsia="Times New Roman" w:hAnsi="Times New Roman" w:cs="Times New Roman"/>
          <w:bCs/>
          <w:sz w:val="24"/>
          <w:szCs w:val="24"/>
        </w:rPr>
        <w:t>3 (тематический)</w:t>
      </w:r>
    </w:p>
    <w:p w:rsidR="005077E4" w:rsidRDefault="005077E4" w:rsidP="005077E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3003" w:rsidRPr="006A3E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349F" w:rsidRPr="006A3E9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3003" w:rsidRPr="006A3E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учебный год </w:t>
      </w:r>
    </w:p>
    <w:p w:rsidR="00663910" w:rsidRPr="006A3E9B" w:rsidRDefault="00663910" w:rsidP="006639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6A3E9B">
        <w:rPr>
          <w:rFonts w:ascii="Times New Roman" w:eastAsia="Times New Roman" w:hAnsi="Times New Roman" w:cs="Times New Roman"/>
          <w:sz w:val="24"/>
          <w:szCs w:val="24"/>
        </w:rPr>
        <w:t>проведения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A3E9B" w:rsidRDefault="00D7349F" w:rsidP="005F3003">
      <w:pPr>
        <w:pStyle w:val="a4"/>
        <w:tabs>
          <w:tab w:val="left" w:pos="5993"/>
        </w:tabs>
        <w:spacing w:line="276" w:lineRule="auto"/>
        <w:ind w:right="435"/>
        <w:jc w:val="center"/>
        <w:rPr>
          <w:b/>
          <w:sz w:val="24"/>
          <w:szCs w:val="24"/>
        </w:rPr>
      </w:pPr>
      <w:r w:rsidRPr="006A3E9B">
        <w:rPr>
          <w:sz w:val="24"/>
          <w:szCs w:val="24"/>
        </w:rPr>
        <w:t xml:space="preserve"> </w:t>
      </w:r>
      <w:r w:rsidRPr="006A3E9B">
        <w:rPr>
          <w:b/>
          <w:sz w:val="24"/>
          <w:szCs w:val="24"/>
        </w:rPr>
        <w:t>«Внедрение тематических сенсорных коробок</w:t>
      </w:r>
    </w:p>
    <w:p w:rsidR="006A3E9B" w:rsidRDefault="00D7349F" w:rsidP="005F3003">
      <w:pPr>
        <w:pStyle w:val="a4"/>
        <w:tabs>
          <w:tab w:val="left" w:pos="5993"/>
        </w:tabs>
        <w:spacing w:line="276" w:lineRule="auto"/>
        <w:ind w:right="435"/>
        <w:jc w:val="center"/>
        <w:rPr>
          <w:b/>
          <w:sz w:val="24"/>
          <w:szCs w:val="24"/>
        </w:rPr>
      </w:pPr>
      <w:r w:rsidRPr="006A3E9B">
        <w:rPr>
          <w:b/>
          <w:sz w:val="24"/>
          <w:szCs w:val="24"/>
        </w:rPr>
        <w:t xml:space="preserve"> в работе по развитию речи</w:t>
      </w:r>
    </w:p>
    <w:p w:rsidR="005F3003" w:rsidRPr="006A3E9B" w:rsidRDefault="00D7349F" w:rsidP="005F3003">
      <w:pPr>
        <w:pStyle w:val="a4"/>
        <w:tabs>
          <w:tab w:val="left" w:pos="5993"/>
        </w:tabs>
        <w:spacing w:line="276" w:lineRule="auto"/>
        <w:ind w:right="435"/>
        <w:jc w:val="center"/>
        <w:rPr>
          <w:b/>
          <w:sz w:val="24"/>
          <w:szCs w:val="24"/>
        </w:rPr>
      </w:pPr>
      <w:r w:rsidRPr="006A3E9B">
        <w:rPr>
          <w:b/>
          <w:sz w:val="24"/>
          <w:szCs w:val="24"/>
        </w:rPr>
        <w:t xml:space="preserve"> с детьми ОВЗ»</w:t>
      </w:r>
    </w:p>
    <w:p w:rsidR="00D7349F" w:rsidRPr="006A3E9B" w:rsidRDefault="00D7349F" w:rsidP="00D73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Совершенствовать профессиональные умения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педагогов,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тематические сенсорные коробки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работе по развитию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речи дошкольников 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ОВЗ 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режимных моментах</w:t>
      </w:r>
    </w:p>
    <w:p w:rsidR="005077E4" w:rsidRPr="006A3E9B" w:rsidRDefault="005077E4" w:rsidP="005077E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sz w:val="24"/>
          <w:szCs w:val="24"/>
        </w:rPr>
        <w:t>Повестка дня</w:t>
      </w:r>
    </w:p>
    <w:p w:rsidR="005077E4" w:rsidRPr="006A3E9B" w:rsidRDefault="005077E4" w:rsidP="005077E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hAnsi="Times New Roman" w:cs="Times New Roman"/>
          <w:sz w:val="24"/>
          <w:szCs w:val="24"/>
        </w:rPr>
        <w:t>Анализ выполнения решений предыдущего</w:t>
      </w:r>
      <w:r w:rsidRPr="006A3E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E9B">
        <w:rPr>
          <w:rFonts w:ascii="Times New Roman" w:hAnsi="Times New Roman" w:cs="Times New Roman"/>
          <w:sz w:val="24"/>
          <w:szCs w:val="24"/>
        </w:rPr>
        <w:t>Педсовета.</w:t>
      </w:r>
    </w:p>
    <w:p w:rsidR="005077E4" w:rsidRPr="006A3E9B" w:rsidRDefault="005077E4" w:rsidP="005077E4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Выступление старшего воспитателя:</w:t>
      </w:r>
    </w:p>
    <w:p w:rsidR="00D7349F" w:rsidRPr="006A3E9B" w:rsidRDefault="006A3E9B" w:rsidP="00D7349F">
      <w:pPr>
        <w:pStyle w:val="c0"/>
        <w:shd w:val="clear" w:color="auto" w:fill="FFFFFF"/>
        <w:spacing w:before="0" w:beforeAutospacing="0" w:after="0" w:afterAutospacing="0"/>
      </w:pPr>
      <w:r w:rsidRPr="006A3E9B">
        <w:t>Аналитическая справка по результатам</w:t>
      </w:r>
      <w:r w:rsidR="005077E4" w:rsidRPr="006A3E9B">
        <w:t xml:space="preserve"> тематической проверки </w:t>
      </w:r>
      <w:r w:rsidR="00D7349F" w:rsidRPr="006A3E9B">
        <w:t xml:space="preserve">«Внедрение тематических сенсорных коробок </w:t>
      </w:r>
    </w:p>
    <w:p w:rsidR="00D7349F" w:rsidRPr="006A3E9B" w:rsidRDefault="00D7349F" w:rsidP="006A3E9B">
      <w:pPr>
        <w:pStyle w:val="c0"/>
        <w:shd w:val="clear" w:color="auto" w:fill="FFFFFF"/>
        <w:spacing w:before="0" w:beforeAutospacing="0" w:after="0" w:afterAutospacing="0"/>
      </w:pPr>
      <w:r w:rsidRPr="006A3E9B">
        <w:t>по развитию речи с детьми ОВЗ»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Профессиональная деятельность педагогов (воспитатели, учителя – дефектологи): проведение дидактической игры с использованием тематической сенсорной коробок; анкета для педагогов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работы педагога ДОУ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Развивающая предметно-пространственная среда групп, кабинетов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родителями: анкета для родителей; оформление стендов по данной теме</w:t>
      </w:r>
    </w:p>
    <w:p w:rsidR="00B27AD3" w:rsidRPr="006A3E9B" w:rsidRDefault="00B27AD3" w:rsidP="006A3E9B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Выступление педагогов:</w:t>
      </w:r>
    </w:p>
    <w:p w:rsidR="006A3E9B" w:rsidRPr="006A3E9B" w:rsidRDefault="006A3E9B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E9B" w:rsidRPr="006A3E9B" w:rsidRDefault="006A3E9B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Консультация: «Сенсорные коробки в коррекционной работе с детьми ОВЗ» - воспитатель Костюк Н.Н.</w:t>
      </w:r>
    </w:p>
    <w:p w:rsidR="006A3E9B" w:rsidRPr="006A3E9B" w:rsidRDefault="006A3E9B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Консультация: «Использование сенсорных коробок </w:t>
      </w:r>
      <w:r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режимных моментах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» -учитель-дефектолог Маркова А.А.</w:t>
      </w:r>
    </w:p>
    <w:p w:rsidR="005F3003" w:rsidRDefault="005077E4" w:rsidP="006A3E9B">
      <w:pPr>
        <w:pStyle w:val="a4"/>
        <w:numPr>
          <w:ilvl w:val="0"/>
          <w:numId w:val="1"/>
        </w:numPr>
        <w:spacing w:line="276" w:lineRule="auto"/>
        <w:rPr>
          <w:kern w:val="36"/>
          <w:sz w:val="24"/>
          <w:szCs w:val="24"/>
        </w:rPr>
      </w:pPr>
      <w:r w:rsidRPr="006A3E9B">
        <w:rPr>
          <w:sz w:val="24"/>
          <w:szCs w:val="24"/>
        </w:rPr>
        <w:t xml:space="preserve">Подведение итогов конкурса </w:t>
      </w:r>
      <w:r w:rsidR="006A3E9B" w:rsidRPr="006A3E9B">
        <w:rPr>
          <w:kern w:val="36"/>
          <w:sz w:val="24"/>
          <w:szCs w:val="24"/>
        </w:rPr>
        <w:t>«Презентация тематических сенсорных коробок»</w:t>
      </w:r>
    </w:p>
    <w:p w:rsidR="006A3E9B" w:rsidRPr="006A3E9B" w:rsidRDefault="006A3E9B" w:rsidP="006A3E9B">
      <w:pPr>
        <w:pStyle w:val="a4"/>
        <w:spacing w:line="276" w:lineRule="auto"/>
        <w:ind w:left="360"/>
        <w:rPr>
          <w:sz w:val="24"/>
          <w:szCs w:val="24"/>
        </w:rPr>
      </w:pPr>
    </w:p>
    <w:p w:rsidR="005077E4" w:rsidRPr="006A3E9B" w:rsidRDefault="005077E4" w:rsidP="006A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- награждение педагогов, принявших участие в конкурсе;</w:t>
      </w:r>
    </w:p>
    <w:p w:rsidR="005077E4" w:rsidRPr="006A3E9B" w:rsidRDefault="005077E4" w:rsidP="006A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- презентация </w:t>
      </w:r>
      <w:r w:rsidR="006A3E9B" w:rsidRPr="006A3E9B">
        <w:rPr>
          <w:rFonts w:ascii="Times New Roman" w:hAnsi="Times New Roman" w:cs="Times New Roman"/>
          <w:sz w:val="24"/>
          <w:szCs w:val="24"/>
        </w:rPr>
        <w:t>сенсорных коробок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, отобранных членами оргкомитета конкурса.</w:t>
      </w:r>
    </w:p>
    <w:p w:rsidR="006A3E9B" w:rsidRPr="006A3E9B" w:rsidRDefault="00B27AD3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77E4" w:rsidRPr="006A3E9B">
        <w:rPr>
          <w:rFonts w:ascii="Times New Roman" w:eastAsia="Times New Roman" w:hAnsi="Times New Roman" w:cs="Times New Roman"/>
          <w:sz w:val="24"/>
          <w:szCs w:val="24"/>
        </w:rPr>
        <w:t xml:space="preserve">. Подведение итогов. </w:t>
      </w:r>
    </w:p>
    <w:p w:rsidR="005077E4" w:rsidRPr="006A3E9B" w:rsidRDefault="005077E4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- Обобщение, формулировка выводов о необходимости </w:t>
      </w:r>
      <w:r w:rsidR="006A3E9B"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тематические сенсорные коробки в работе по развитию речи дошкольников ОВЗ</w:t>
      </w:r>
    </w:p>
    <w:p w:rsidR="005077E4" w:rsidRPr="006A3E9B" w:rsidRDefault="00B27AD3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77E4" w:rsidRPr="006A3E9B">
        <w:rPr>
          <w:rFonts w:ascii="Times New Roman" w:eastAsia="Times New Roman" w:hAnsi="Times New Roman" w:cs="Times New Roman"/>
          <w:sz w:val="24"/>
          <w:szCs w:val="24"/>
        </w:rPr>
        <w:t>. Организационные вопросы.</w:t>
      </w:r>
    </w:p>
    <w:p w:rsidR="005077E4" w:rsidRPr="006A3E9B" w:rsidRDefault="005077E4" w:rsidP="0066391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Решение педсовета: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1.</w:t>
      </w:r>
      <w:r w:rsidRPr="00915375">
        <w:rPr>
          <w:rFonts w:ascii="Times New Roman" w:hAnsi="Times New Roman" w:cs="Times New Roman"/>
          <w:sz w:val="24"/>
          <w:szCs w:val="24"/>
        </w:rPr>
        <w:tab/>
        <w:t xml:space="preserve">Продолжать работу по внедрению тематических сенсорных коробок в работе с детьми ОВЗ, использую их на образовательной деятельности и в режимных моментах. 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Учителям-дефектологам прописывать индивидуальную работу с использованием тематических сенсорных коробок для развития речи детей ОВЗ.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Ответственные: педагоги групп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lastRenderedPageBreak/>
        <w:t>Срок: постоянно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2.</w:t>
      </w:r>
      <w:r w:rsidRPr="00915375">
        <w:rPr>
          <w:rFonts w:ascii="Times New Roman" w:hAnsi="Times New Roman" w:cs="Times New Roman"/>
          <w:sz w:val="24"/>
          <w:szCs w:val="24"/>
        </w:rPr>
        <w:tab/>
        <w:t xml:space="preserve">Продумывать и изготовить тематические сенсорные коробки (согласно тематическому плану), и подобрать игры и упражнения для развития речи и мелкой моторики детей, носящими элементы новизны. 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Ответственные: педагоги групп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3. Повысить уровень развивающей среды в группах в «Книжных центрах»: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- группам № 4,7 организовать тематическую выставку (согласно тематическому планированию) сделать подборку: книг, иллюстрационного материала, дидактических игр и упражнений, а также игр-пособий для развития мелкой моторики детей;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- группам № 1,7,8 дополнить картотеки по пальчиковой, артикуляционной гимнастики;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- группам № 4,6,9 разнообразить и расширить подборку сюжетных картин по лексическим темам;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- группам № 2,3,5 (ЗПР) создать «Больницу для книг», для закрепления правил поведения с книгой и выполнения посильных поручений по ремонту книг.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Ответственные: педагоги групп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Срок: март 2023 г.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 xml:space="preserve"> 4. Педагогам групп оформить наглядную информацию в родительских уголках по теме «Влияние сенсорного воспитания на развитие речи детей ОВЗ». Учителям –дефектологам на индивидуальных консультациях провести мастер-класс по использованию тематических сенсорных коробок дома. 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Срок: февраль-март 2023 г.</w:t>
      </w: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77E4" w:rsidRPr="006A3E9B" w:rsidRDefault="005077E4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Присутствие сотрудников: </w:t>
      </w:r>
      <w:r w:rsidR="00B27AD3" w:rsidRPr="006A3E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9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5077E4" w:rsidRPr="006A3E9B" w:rsidRDefault="00663910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сотрудников: </w:t>
      </w:r>
      <w:r w:rsidR="002E1A2A" w:rsidRPr="006A3E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077E4" w:rsidRPr="006A3E9B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</w:p>
    <w:p w:rsidR="005077E4" w:rsidRPr="006A3E9B" w:rsidRDefault="005077E4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5077E4" w:rsidRPr="006A3E9B" w:rsidRDefault="005077E4" w:rsidP="005077E4">
      <w:pPr>
        <w:rPr>
          <w:sz w:val="24"/>
          <w:szCs w:val="24"/>
        </w:rPr>
      </w:pPr>
    </w:p>
    <w:p w:rsidR="00821A4B" w:rsidRPr="006A3E9B" w:rsidRDefault="00821A4B">
      <w:pPr>
        <w:rPr>
          <w:sz w:val="24"/>
          <w:szCs w:val="24"/>
        </w:rPr>
      </w:pPr>
    </w:p>
    <w:sectPr w:rsidR="00821A4B" w:rsidRPr="006A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DB5"/>
    <w:multiLevelType w:val="hybridMultilevel"/>
    <w:tmpl w:val="AA1A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C3B03"/>
    <w:multiLevelType w:val="hybridMultilevel"/>
    <w:tmpl w:val="44CE2016"/>
    <w:lvl w:ilvl="0" w:tplc="5C3E526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1AC3B92">
      <w:numFmt w:val="bullet"/>
      <w:lvlText w:val="•"/>
      <w:lvlJc w:val="left"/>
      <w:pPr>
        <w:ind w:left="1341" w:hanging="284"/>
      </w:pPr>
      <w:rPr>
        <w:rFonts w:hint="default"/>
        <w:lang w:val="ru-RU" w:eastAsia="en-US" w:bidi="ar-SA"/>
      </w:rPr>
    </w:lvl>
    <w:lvl w:ilvl="2" w:tplc="CE0891AC">
      <w:numFmt w:val="bullet"/>
      <w:lvlText w:val="•"/>
      <w:lvlJc w:val="left"/>
      <w:pPr>
        <w:ind w:left="2259" w:hanging="284"/>
      </w:pPr>
      <w:rPr>
        <w:rFonts w:hint="default"/>
        <w:lang w:val="ru-RU" w:eastAsia="en-US" w:bidi="ar-SA"/>
      </w:rPr>
    </w:lvl>
    <w:lvl w:ilvl="3" w:tplc="E49A8026">
      <w:numFmt w:val="bullet"/>
      <w:lvlText w:val="•"/>
      <w:lvlJc w:val="left"/>
      <w:pPr>
        <w:ind w:left="3178" w:hanging="284"/>
      </w:pPr>
      <w:rPr>
        <w:rFonts w:hint="default"/>
        <w:lang w:val="ru-RU" w:eastAsia="en-US" w:bidi="ar-SA"/>
      </w:rPr>
    </w:lvl>
    <w:lvl w:ilvl="4" w:tplc="96E2CA72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5" w:tplc="F574F3B4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6" w:tplc="DF0C6BF4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7" w:tplc="E40A19E4">
      <w:numFmt w:val="bullet"/>
      <w:lvlText w:val="•"/>
      <w:lvlJc w:val="left"/>
      <w:pPr>
        <w:ind w:left="6851" w:hanging="284"/>
      </w:pPr>
      <w:rPr>
        <w:rFonts w:hint="default"/>
        <w:lang w:val="ru-RU" w:eastAsia="en-US" w:bidi="ar-SA"/>
      </w:rPr>
    </w:lvl>
    <w:lvl w:ilvl="8" w:tplc="B204DEE6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B315DAF"/>
    <w:multiLevelType w:val="hybridMultilevel"/>
    <w:tmpl w:val="CD02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6B60"/>
    <w:multiLevelType w:val="multilevel"/>
    <w:tmpl w:val="423C8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C"/>
    <w:rsid w:val="00116CB9"/>
    <w:rsid w:val="002E1A2A"/>
    <w:rsid w:val="005077E4"/>
    <w:rsid w:val="005F3003"/>
    <w:rsid w:val="00663910"/>
    <w:rsid w:val="006A3E9B"/>
    <w:rsid w:val="007C0D93"/>
    <w:rsid w:val="00821A4B"/>
    <w:rsid w:val="00895C4C"/>
    <w:rsid w:val="00915375"/>
    <w:rsid w:val="00B27AD3"/>
    <w:rsid w:val="00C05865"/>
    <w:rsid w:val="00C22060"/>
    <w:rsid w:val="00D7349F"/>
    <w:rsid w:val="00E15442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DE85-8E89-440B-95B8-293A6B4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E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77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F3003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F3003"/>
    <w:rPr>
      <w:rFonts w:eastAsia="Times New Roman" w:cs="Times New Roman"/>
      <w:szCs w:val="28"/>
    </w:rPr>
  </w:style>
  <w:style w:type="paragraph" w:customStyle="1" w:styleId="c0">
    <w:name w:val="c0"/>
    <w:basedOn w:val="a"/>
    <w:rsid w:val="00D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Ds_40</dc:creator>
  <cp:keywords/>
  <dc:description/>
  <cp:lastModifiedBy>Ds_40</cp:lastModifiedBy>
  <cp:revision>9</cp:revision>
  <cp:lastPrinted>2023-02-28T12:08:00Z</cp:lastPrinted>
  <dcterms:created xsi:type="dcterms:W3CDTF">2021-07-09T12:36:00Z</dcterms:created>
  <dcterms:modified xsi:type="dcterms:W3CDTF">2023-02-28T13:14:00Z</dcterms:modified>
</cp:coreProperties>
</file>